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21" w:rsidRPr="00D6412F" w:rsidRDefault="00DC5221" w:rsidP="00DC5221">
      <w:pPr>
        <w:jc w:val="center"/>
        <w:rPr>
          <w:b/>
          <w:sz w:val="36"/>
          <w:szCs w:val="36"/>
        </w:rPr>
      </w:pPr>
      <w:r w:rsidRPr="00D6412F">
        <w:rPr>
          <w:b/>
          <w:sz w:val="36"/>
          <w:szCs w:val="36"/>
        </w:rPr>
        <w:t xml:space="preserve">Vernon Square </w:t>
      </w:r>
      <w:r>
        <w:rPr>
          <w:b/>
          <w:sz w:val="36"/>
          <w:szCs w:val="36"/>
        </w:rPr>
        <w:t>Surgicenter</w:t>
      </w:r>
    </w:p>
    <w:p w:rsidR="00DC5221" w:rsidRDefault="00DC5221" w:rsidP="00DC5221">
      <w:pPr>
        <w:jc w:val="center"/>
      </w:pPr>
    </w:p>
    <w:p w:rsidR="00DC5221" w:rsidRDefault="00DC5221" w:rsidP="00DC5221">
      <w:pPr>
        <w:jc w:val="center"/>
        <w:rPr>
          <w:rFonts w:ascii="Arial" w:hAnsi="Arial" w:cs="Arial"/>
          <w:sz w:val="28"/>
          <w:szCs w:val="28"/>
        </w:rPr>
      </w:pPr>
      <w:r>
        <w:rPr>
          <w:rFonts w:ascii="Arial" w:hAnsi="Arial" w:cs="Arial"/>
          <w:sz w:val="28"/>
          <w:szCs w:val="28"/>
        </w:rPr>
        <w:t>230 Center Drive, Suite 101</w:t>
      </w:r>
    </w:p>
    <w:p w:rsidR="00DC5221" w:rsidRDefault="00DC5221" w:rsidP="00DC5221">
      <w:pPr>
        <w:jc w:val="center"/>
        <w:rPr>
          <w:rFonts w:ascii="Arial" w:hAnsi="Arial" w:cs="Arial"/>
          <w:sz w:val="28"/>
          <w:szCs w:val="28"/>
        </w:rPr>
      </w:pPr>
      <w:r>
        <w:rPr>
          <w:rFonts w:ascii="Arial" w:hAnsi="Arial" w:cs="Arial"/>
          <w:sz w:val="28"/>
          <w:szCs w:val="28"/>
        </w:rPr>
        <w:t>Vernon Hills, IL  60061</w:t>
      </w:r>
    </w:p>
    <w:p w:rsidR="00DC5221" w:rsidRDefault="00DC5221" w:rsidP="00DC5221">
      <w:pPr>
        <w:jc w:val="center"/>
        <w:rPr>
          <w:rFonts w:ascii="Arial" w:hAnsi="Arial" w:cs="Arial"/>
          <w:sz w:val="28"/>
          <w:szCs w:val="28"/>
        </w:rPr>
      </w:pPr>
    </w:p>
    <w:p w:rsidR="00DC5221" w:rsidRDefault="00DC5221" w:rsidP="00DC5221">
      <w:pPr>
        <w:jc w:val="center"/>
        <w:outlineLvl w:val="0"/>
        <w:rPr>
          <w:rFonts w:ascii="Arial" w:hAnsi="Arial" w:cs="Arial"/>
          <w:sz w:val="28"/>
          <w:szCs w:val="28"/>
        </w:rPr>
      </w:pPr>
      <w:r>
        <w:rPr>
          <w:rFonts w:ascii="Arial" w:hAnsi="Arial" w:cs="Arial"/>
          <w:sz w:val="28"/>
          <w:szCs w:val="28"/>
        </w:rPr>
        <w:t>Phone (847) 367-8764</w:t>
      </w:r>
    </w:p>
    <w:p w:rsidR="00DC5221" w:rsidRDefault="00DC5221" w:rsidP="00DC5221">
      <w:pPr>
        <w:jc w:val="center"/>
        <w:outlineLvl w:val="0"/>
        <w:rPr>
          <w:rFonts w:ascii="Arial" w:hAnsi="Arial" w:cs="Arial"/>
          <w:sz w:val="28"/>
          <w:szCs w:val="28"/>
        </w:rPr>
      </w:pPr>
      <w:r>
        <w:rPr>
          <w:rFonts w:ascii="Arial" w:hAnsi="Arial" w:cs="Arial"/>
          <w:sz w:val="28"/>
          <w:szCs w:val="28"/>
        </w:rPr>
        <w:t>Fax (847) 367-5782</w:t>
      </w:r>
    </w:p>
    <w:p w:rsidR="00DC5221" w:rsidRDefault="00DC5221" w:rsidP="00DC5221">
      <w:pPr>
        <w:rPr>
          <w:rFonts w:ascii="Arial" w:hAnsi="Arial" w:cs="Arial"/>
          <w:sz w:val="40"/>
          <w:szCs w:val="40"/>
        </w:rPr>
      </w:pPr>
    </w:p>
    <w:p w:rsidR="00DC5221" w:rsidRDefault="00DC5221" w:rsidP="00DC5221">
      <w:pPr>
        <w:rPr>
          <w:rFonts w:ascii="Arial" w:hAnsi="Arial" w:cs="Arial"/>
        </w:rPr>
      </w:pPr>
      <w:r>
        <w:rPr>
          <w:rFonts w:ascii="Arial" w:hAnsi="Arial" w:cs="Arial"/>
        </w:rPr>
        <w:t>To Our Surgical Patients:</w:t>
      </w:r>
    </w:p>
    <w:p w:rsidR="00DC5221" w:rsidRDefault="00DC5221" w:rsidP="00DC5221">
      <w:pPr>
        <w:rPr>
          <w:rFonts w:ascii="Arial" w:hAnsi="Arial" w:cs="Arial"/>
        </w:rPr>
      </w:pPr>
    </w:p>
    <w:p w:rsidR="00DC5221" w:rsidRDefault="00DC5221" w:rsidP="00DC5221">
      <w:pPr>
        <w:rPr>
          <w:rFonts w:ascii="Arial" w:hAnsi="Arial" w:cs="Arial"/>
          <w:b/>
          <w:u w:val="single"/>
        </w:rPr>
      </w:pPr>
      <w:r>
        <w:rPr>
          <w:rFonts w:ascii="Arial" w:hAnsi="Arial" w:cs="Arial"/>
        </w:rPr>
        <w:t xml:space="preserve">Our goal is to provide the optimal result with your cosmetic surgery.  However, infrequently operative revisions may be required 6 to 12 months after cosmetic surgery.  As you know, plastic surgery is both an art and a science.  If you have problems with wound healing or other factors that do not allow for optimal healing, a surgical revision may be necessary.  In this instance, </w:t>
      </w:r>
      <w:r>
        <w:rPr>
          <w:rFonts w:ascii="Arial" w:hAnsi="Arial" w:cs="Arial"/>
          <w:b/>
        </w:rPr>
        <w:t>the Surgeon’s fee may</w:t>
      </w:r>
      <w:r w:rsidRPr="00387AD5">
        <w:rPr>
          <w:rFonts w:ascii="Arial" w:hAnsi="Arial" w:cs="Arial"/>
          <w:b/>
        </w:rPr>
        <w:t xml:space="preserve"> be negotiable; however, you will be accountable for the fees related to the operating room, anesthesia, and hospitalization.</w:t>
      </w:r>
    </w:p>
    <w:p w:rsidR="00DC5221" w:rsidRDefault="00DC5221" w:rsidP="00DC5221">
      <w:pPr>
        <w:rPr>
          <w:rFonts w:ascii="Arial" w:hAnsi="Arial" w:cs="Arial"/>
        </w:rPr>
      </w:pPr>
    </w:p>
    <w:p w:rsidR="00DC5221" w:rsidRDefault="00DC5221" w:rsidP="00DC5221">
      <w:pPr>
        <w:rPr>
          <w:rFonts w:ascii="Arial" w:hAnsi="Arial" w:cs="Arial"/>
        </w:rPr>
      </w:pPr>
      <w:r>
        <w:rPr>
          <w:rFonts w:ascii="Arial" w:hAnsi="Arial" w:cs="Arial"/>
        </w:rPr>
        <w:t xml:space="preserve">Your original quote given to you at the time of your consultation is </w:t>
      </w:r>
      <w:r>
        <w:rPr>
          <w:rFonts w:ascii="Arial" w:hAnsi="Arial" w:cs="Arial"/>
          <w:b/>
        </w:rPr>
        <w:t xml:space="preserve">an </w:t>
      </w:r>
      <w:proofErr w:type="gramStart"/>
      <w:r>
        <w:rPr>
          <w:rFonts w:ascii="Arial" w:hAnsi="Arial" w:cs="Arial"/>
          <w:b/>
        </w:rPr>
        <w:t>estimate</w:t>
      </w:r>
      <w:r>
        <w:rPr>
          <w:rFonts w:ascii="Arial" w:hAnsi="Arial" w:cs="Arial"/>
        </w:rPr>
        <w:t xml:space="preserve">  of</w:t>
      </w:r>
      <w:proofErr w:type="gramEnd"/>
      <w:r>
        <w:rPr>
          <w:rFonts w:ascii="Arial" w:hAnsi="Arial" w:cs="Arial"/>
        </w:rPr>
        <w:t xml:space="preserve"> how long the surgeon thinks it will take to perform the surgery.  However, there are times that it may take longer to do the surgery than anticipated.  </w:t>
      </w:r>
      <w:r w:rsidRPr="00387AD5">
        <w:rPr>
          <w:rFonts w:ascii="Arial" w:hAnsi="Arial" w:cs="Arial"/>
          <w:b/>
        </w:rPr>
        <w:t xml:space="preserve">If your surgery runs overtime, you are responsible for the additional facility and anesthesia charges.  </w:t>
      </w:r>
      <w:r>
        <w:rPr>
          <w:rFonts w:ascii="Arial" w:hAnsi="Arial" w:cs="Arial"/>
        </w:rPr>
        <w:t>The surgeon, however, will not charge you extra for his additional time.  Please check in for surgery with your credit card.  You will be notified and your card will be changed the same day of surgery if there is an overage.  The charge is $130.00 for every 15 minutes gone overtime.</w:t>
      </w:r>
    </w:p>
    <w:p w:rsidR="00DC5221" w:rsidRDefault="00DC5221" w:rsidP="00DC5221">
      <w:pPr>
        <w:rPr>
          <w:rFonts w:ascii="Arial" w:hAnsi="Arial" w:cs="Arial"/>
        </w:rPr>
      </w:pPr>
    </w:p>
    <w:p w:rsidR="00DC5221" w:rsidRDefault="00DC5221" w:rsidP="00DC5221">
      <w:pPr>
        <w:rPr>
          <w:rFonts w:ascii="Arial" w:hAnsi="Arial" w:cs="Arial"/>
        </w:rPr>
      </w:pPr>
      <w:r>
        <w:rPr>
          <w:rFonts w:ascii="Arial" w:hAnsi="Arial" w:cs="Arial"/>
        </w:rPr>
        <w:t>If you have further questions, please do not hesitate to discuss these with any of our cosmetic surgery team.</w:t>
      </w:r>
    </w:p>
    <w:p w:rsidR="00DC5221" w:rsidRDefault="00DC5221" w:rsidP="00DC5221">
      <w:pPr>
        <w:rPr>
          <w:rFonts w:ascii="Arial" w:hAnsi="Arial" w:cs="Arial"/>
        </w:rPr>
      </w:pPr>
    </w:p>
    <w:p w:rsidR="00DC5221" w:rsidRDefault="00DC5221" w:rsidP="00DC5221">
      <w:pPr>
        <w:outlineLvl w:val="0"/>
        <w:rPr>
          <w:rFonts w:ascii="Arial" w:hAnsi="Arial" w:cs="Arial"/>
        </w:rPr>
      </w:pPr>
      <w:r>
        <w:rPr>
          <w:rFonts w:ascii="Arial" w:hAnsi="Arial" w:cs="Arial"/>
        </w:rPr>
        <w:t>By consenting for the surgery you also agree that you have read, understand and, agree to this policy regarding overages in the length of cosmetic surgery. If a credit card is not provided prior to the date of service, you are still responsible for these services and you will be billed.</w:t>
      </w:r>
    </w:p>
    <w:p w:rsidR="00DC5221" w:rsidRDefault="00DC5221" w:rsidP="00DC5221">
      <w:pPr>
        <w:rPr>
          <w:rFonts w:ascii="Arial" w:hAnsi="Arial" w:cs="Arial"/>
        </w:rPr>
      </w:pPr>
    </w:p>
    <w:p w:rsidR="00DC5221" w:rsidRDefault="00DC5221" w:rsidP="00DC5221">
      <w:pPr>
        <w:rPr>
          <w:rFonts w:ascii="Arial" w:hAnsi="Arial" w:cs="Arial"/>
        </w:rPr>
      </w:pPr>
      <w:r>
        <w:rPr>
          <w:rFonts w:ascii="Arial" w:hAnsi="Arial" w:cs="Arial"/>
        </w:rPr>
        <w:t>Patient Signature: _____________________________     Date: _____________</w:t>
      </w:r>
    </w:p>
    <w:p w:rsidR="00DC5221" w:rsidRDefault="00DC5221" w:rsidP="00DC5221">
      <w:pPr>
        <w:rPr>
          <w:rFonts w:ascii="Arial" w:hAnsi="Arial" w:cs="Arial"/>
        </w:rPr>
      </w:pPr>
    </w:p>
    <w:p w:rsidR="00DC5221" w:rsidRDefault="00DC5221" w:rsidP="00DC5221">
      <w:pPr>
        <w:rPr>
          <w:rFonts w:ascii="Arial" w:hAnsi="Arial" w:cs="Arial"/>
        </w:rPr>
      </w:pPr>
      <w:r>
        <w:rPr>
          <w:rFonts w:ascii="Arial" w:hAnsi="Arial" w:cs="Arial"/>
        </w:rPr>
        <w:t>------------------------------------------------------------------------------------------------------------</w:t>
      </w:r>
    </w:p>
    <w:p w:rsidR="00DC5221" w:rsidRDefault="00DC5221" w:rsidP="00DC5221">
      <w:pPr>
        <w:rPr>
          <w:rFonts w:ascii="Arial" w:hAnsi="Arial" w:cs="Arial"/>
        </w:rPr>
      </w:pPr>
    </w:p>
    <w:p w:rsidR="00DC5221" w:rsidRDefault="00DC5221" w:rsidP="00DC5221">
      <w:pPr>
        <w:rPr>
          <w:rFonts w:ascii="Arial" w:hAnsi="Arial" w:cs="Arial"/>
        </w:rPr>
      </w:pPr>
      <w:r>
        <w:rPr>
          <w:rFonts w:ascii="Arial" w:hAnsi="Arial" w:cs="Arial"/>
        </w:rPr>
        <w:t xml:space="preserve">Credit Card Type: _________________________________________________   </w:t>
      </w:r>
    </w:p>
    <w:p w:rsidR="00DC5221" w:rsidRDefault="00DC5221" w:rsidP="00DC5221">
      <w:pPr>
        <w:rPr>
          <w:rFonts w:ascii="Arial" w:hAnsi="Arial" w:cs="Arial"/>
        </w:rPr>
      </w:pPr>
      <w:r>
        <w:rPr>
          <w:rFonts w:ascii="Arial" w:hAnsi="Arial" w:cs="Arial"/>
        </w:rPr>
        <w:t>Credit Card Number: _______________________________________________</w:t>
      </w:r>
    </w:p>
    <w:p w:rsidR="00DC5221" w:rsidRDefault="00DC5221" w:rsidP="00DC5221">
      <w:pPr>
        <w:rPr>
          <w:rFonts w:ascii="Arial" w:hAnsi="Arial" w:cs="Arial"/>
        </w:rPr>
      </w:pPr>
      <w:r>
        <w:rPr>
          <w:rFonts w:ascii="Arial" w:hAnsi="Arial" w:cs="Arial"/>
        </w:rPr>
        <w:t>Expiration Date: ____________</w:t>
      </w:r>
      <w:proofErr w:type="gramStart"/>
      <w:r>
        <w:rPr>
          <w:rFonts w:ascii="Arial" w:hAnsi="Arial" w:cs="Arial"/>
        </w:rPr>
        <w:t>_  Verification</w:t>
      </w:r>
      <w:proofErr w:type="gramEnd"/>
      <w:r>
        <w:rPr>
          <w:rFonts w:ascii="Arial" w:hAnsi="Arial" w:cs="Arial"/>
        </w:rPr>
        <w:t xml:space="preserve"> Code (on back of card): ________</w:t>
      </w:r>
    </w:p>
    <w:p w:rsidR="009A3077" w:rsidRDefault="00DC5221"/>
    <w:sectPr w:rsidR="009A3077" w:rsidSect="00AF35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5221"/>
    <w:rsid w:val="00AB4B02"/>
    <w:rsid w:val="00AF3507"/>
    <w:rsid w:val="00DC5221"/>
    <w:rsid w:val="00EC67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2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1792</Characters>
  <Application>Microsoft Office Word</Application>
  <DocSecurity>0</DocSecurity>
  <Lines>14</Lines>
  <Paragraphs>4</Paragraphs>
  <ScaleCrop>false</ScaleCrop>
  <Company>Microsoft</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VSSC-NB02</dc:creator>
  <cp:lastModifiedBy>VSSC-NB02</cp:lastModifiedBy>
  <cp:revision>1</cp:revision>
  <dcterms:created xsi:type="dcterms:W3CDTF">2013-07-26T18:00:00Z</dcterms:created>
  <dcterms:modified xsi:type="dcterms:W3CDTF">2013-07-26T18:00:00Z</dcterms:modified>
</cp:coreProperties>
</file>